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755EDED6"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574EEA" w14:paraId="5397A549"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574EEA">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574EEA" w14:paraId="7BACD0EF"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74EEA">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574EEA" w14:paraId="2FD864D9"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574EEA">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74EEA">
            <w:rPr>
              <w:rStyle w:val="eSPISCCParagraphDefaultFont"/>
              <w:rFonts w:eastAsiaTheme="minorHAnsi"/>
            </w:rPr>
            <w:t>Zagreb</w:t>
          </w:r>
        </w:sdtContent>
      </w:sdt>
      <w:r w:rsidR="001349C2">
        <w:t xml:space="preserve"> </w:t>
      </w:r>
    </w:p>
    <w:p w:rsidR="000E43A6" w:rsidP="00610735" w:rsidRDefault="000E43A6" w14:paraId="4351EF74" w14:textId="77777777">
      <w:pPr>
        <w:spacing w:after="0"/>
      </w:pPr>
    </w:p>
    <w:p w:rsidRPr="00176071" w:rsidR="00176071" w:rsidP="00610735" w:rsidRDefault="000E43A6" w14:paraId="395BFF9F"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574EEA" w:rsidR="00574EEA">
            <w:rPr>
              <w:rStyle w:val="eSPISCCParagraphDefaultFont"/>
              <w:rFonts w:eastAsiaTheme="minorHAnsi"/>
            </w:rPr>
            <w:t>Pp-9461/2026</w:t>
          </w:r>
        </w:sdtContent>
      </w:sdt>
      <w:r w:rsidR="00176071">
        <w:t xml:space="preserve">                                                        </w:t>
      </w:r>
    </w:p>
    <w:p w:rsidR="009E7DBB" w:rsidP="000F1677" w:rsidRDefault="00610735" w14:paraId="196A3F5F"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50412028"/>
          <w:lock w:val="sdtLocked"/>
          <w:placeholder>
            <w:docPart w:val="D0EBA9FA37014A858A8D96B2EA21589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574EEA" w:rsidR="00574EEA">
            <w:rPr>
              <w:rStyle w:val="eSPISCCParagraphDefaultFont"/>
              <w:rFonts w:eastAsiaTheme="minorHAnsi"/>
            </w:rPr>
            <w:t>BARREL d.o.o. za trgovinu i usluge i dr.</w:t>
          </w:r>
        </w:sdtContent>
      </w:sdt>
      <w:r w:rsidR="00210894">
        <w:t xml:space="preserve"> </w:t>
      </w:r>
    </w:p>
    <w:p w:rsidRPr="0041581F" w:rsidR="0041581F" w:rsidP="000F1677" w:rsidRDefault="009E7DBB" w14:paraId="1C0DD35D"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766810676"/>
          <w:lock w:val="sdtLocked"/>
          <w:placeholder>
            <w:docPart w:val="086C9A38CBF743DA86CC2ED6C72A6A55"/>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574EEA" w:rsidR="00574EEA">
            <w:rPr>
              <w:rStyle w:val="eSPISCCParagraphDefaultFont"/>
              <w:rFonts w:eastAsiaTheme="minorHAnsi"/>
            </w:rPr>
            <w:t>BARREL d.o.o. za trgovinu i usluge,Tomislav Miočić</w:t>
          </w:r>
        </w:sdtContent>
      </w:sdt>
      <w:r w:rsidR="001E00E5">
        <w:rPr>
          <w:rFonts w:eastAsia="Calibri" w:cs="Times New Roman"/>
          <w:noProof/>
        </w:rPr>
        <w:t xml:space="preserve"> </w:t>
      </w:r>
    </w:p>
    <w:p w:rsidRPr="00610735" w:rsidR="00176071" w:rsidP="000F1677" w:rsidRDefault="00176071" w14:paraId="597264EF"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574EEA" w:rsidR="00574EEA">
            <w:rPr>
              <w:rStyle w:val="eSPISCCParagraphDefaultFont"/>
              <w:rFonts w:eastAsiaTheme="minorHAnsi"/>
            </w:rPr>
            <w:t>članka 36., članka 36.</w:t>
          </w:r>
        </w:sdtContent>
      </w:sdt>
      <w:r w:rsidR="00494B32">
        <w:rPr>
          <w:rStyle w:val="PozadinaSvijetloZelena"/>
        </w:rPr>
        <w:t xml:space="preserve"> </w:t>
      </w:r>
      <w:sdt>
        <w:sdtPr>
          <w:rPr>
            <w:rStyle w:val="eSPISCCParagraphDefaultFont"/>
            <w:rFonts w:eastAsiaTheme="minorHAnsi"/>
          </w:rPr>
          <w:alias w:val="zakon"/>
          <w:tag w:val="DomainObject.ZakonPravilnikList_1"/>
          <w:id w:val="-1779715797"/>
          <w:lock w:val="sdtLocked"/>
          <w:placeholder>
            <w:docPart w:val="B68F749D87F94098AD6F9C4C557B117F"/>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574EEA" w:rsidR="00574EEA">
            <w:rPr>
              <w:rStyle w:val="eSPISCCParagraphDefaultFont"/>
              <w:rFonts w:eastAsiaTheme="minorHAnsi"/>
            </w:rPr>
            <w:t>Zakon o autorskom pravu i srodnim pravima</w:t>
          </w:r>
        </w:sdtContent>
      </w:sdt>
      <w:r w:rsidR="00494B32">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024C938F"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6C0875" w14:paraId="14970FFA" w14:textId="77777777">
            <w:pPr>
              <w:keepNext/>
              <w:keepLines/>
              <w:spacing w:after="0" w:line="276" w:lineRule="auto"/>
              <w:ind w:left="360"/>
              <w:outlineLvl w:val="4"/>
              <w:rPr>
                <w:rFonts w:eastAsia="Times New Roman" w:cs="Times New Roman"/>
              </w:rPr>
            </w:pPr>
            <w:r>
              <w:rPr>
                <w:rFonts w:eastAsia="Times New Roman" w:cs="Times New Roman"/>
                <w:bCs/>
                <w:lang w:eastAsia="hr-HR"/>
              </w:rPr>
              <w:t xml:space="preserve">   </w:t>
            </w:r>
            <w:r w:rsidRPr="006C0875">
              <w:rPr>
                <w:rFonts w:eastAsia="Times New Roman" w:cs="Times New Roman"/>
                <w:bCs/>
                <w:lang w:eastAsia="hr-HR"/>
              </w:rPr>
              <w:t>ŽURNI POSTUPAK</w:t>
            </w:r>
          </w:p>
        </w:tc>
      </w:tr>
    </w:tbl>
    <w:p w:rsidRPr="0041581F" w:rsidR="00D7095E" w:rsidP="00D7095E" w:rsidRDefault="00D7095E" w14:paraId="4EC58F18" w14:textId="77777777">
      <w:pPr>
        <w:spacing w:after="0"/>
        <w:jc w:val="right"/>
        <w:rPr>
          <w:rFonts w:eastAsia="Calibri" w:cs="Times New Roman"/>
          <w:noProof/>
        </w:rPr>
      </w:pPr>
    </w:p>
    <w:p w:rsidR="00D7095E" w:rsidP="00D7095E" w:rsidRDefault="00D7095E" w14:paraId="0C0F63C4" w14:textId="77777777">
      <w:pPr>
        <w:keepNext/>
        <w:spacing w:after="0"/>
        <w:jc w:val="center"/>
        <w:rPr>
          <w:b/>
          <w:caps/>
          <w:spacing w:val="100"/>
        </w:rPr>
      </w:pPr>
    </w:p>
    <w:p w:rsidR="00D7095E" w:rsidP="00D7095E" w:rsidRDefault="00D7095E" w14:paraId="45730ABA" w14:textId="77777777">
      <w:pPr>
        <w:keepNext/>
        <w:spacing w:after="0"/>
        <w:jc w:val="center"/>
        <w:rPr>
          <w:b/>
          <w:caps/>
          <w:spacing w:val="100"/>
        </w:rPr>
      </w:pPr>
    </w:p>
    <w:p w:rsidR="009E7DBB" w:rsidP="009E7DBB" w:rsidRDefault="009E7DBB" w14:paraId="696F6812" w14:textId="77777777">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14:paraId="71F866F5" w14:textId="77777777">
      <w:pPr>
        <w:spacing w:after="0"/>
        <w:jc w:val="center"/>
        <w:rPr>
          <w:rFonts w:eastAsia="Calibri" w:cs="Times New Roman"/>
          <w:b/>
          <w:lang w:eastAsia="hr-HR"/>
        </w:rPr>
      </w:pPr>
    </w:p>
    <w:p w:rsidRPr="00574EEA" w:rsidR="000F1677" w:rsidP="00574EEA" w:rsidRDefault="009E7DBB" w14:paraId="3301B02F" w14:textId="394FAE47">
      <w:pPr>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r w:rsidR="00494B32">
        <w:rPr>
          <w:rFonts w:eastAsia="Calibri" w:cs="Times New Roman"/>
          <w:bCs/>
        </w:rPr>
        <w:t xml:space="preserve"> </w:t>
      </w:r>
      <w:sdt>
        <w:sdtPr>
          <w:rPr>
            <w:rStyle w:val="eSPISCCParagraphDefaultFont"/>
            <w:rFonts w:eastAsiaTheme="minorHAnsi"/>
          </w:rPr>
          <w:alias w:val="NN"/>
          <w:tag w:val="DomainObject.NarodneNovineList_1"/>
          <w:id w:val="1742828438"/>
          <w:lock w:val="sdtLocked"/>
          <w:placeholder>
            <w:docPart w:val="5FD6B38A9AAA4AD6957CDFFBF3CBD7C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574EEA" w:rsidR="00574EEA">
            <w:rPr>
              <w:rStyle w:val="eSPISCCParagraphDefaultFont"/>
              <w:rFonts w:eastAsiaTheme="minorHAnsi"/>
            </w:rPr>
            <w:t>107/07</w:t>
          </w:r>
        </w:sdtContent>
      </w:sdt>
      <w:r w:rsidR="00494B32">
        <w:rPr>
          <w:rFonts w:eastAsia="Calibri" w:cs="Times New Roman"/>
          <w:bCs/>
        </w:rPr>
        <w:t xml:space="preserve"> </w:t>
      </w:r>
      <w:r w:rsidRPr="009E7DBB">
        <w:rPr>
          <w:rFonts w:eastAsia="Times New Roman" w:cs="Times New Roman"/>
          <w:lang w:eastAsia="hr-HR"/>
        </w:rPr>
        <w:t xml:space="preserve">), ovlaštena zastupati okrivljenu pravnu osobu, </w:t>
      </w:r>
      <w:r w:rsidRPr="005639DA" w:rsidR="002C700A">
        <w:rPr>
          <w:rFonts w:eastAsia="Times New Roman" w:cs="Times New Roman"/>
          <w:lang w:eastAsia="hr-HR"/>
        </w:rPr>
        <w:t>najkasnije do početka ročišta.</w:t>
      </w:r>
      <w:r w:rsidR="00574EEA">
        <w:rPr>
          <w:rFonts w:eastAsia="Times New Roman" w:cs="Times New Roman"/>
          <w:lang w:eastAsia="hr-HR"/>
        </w:rPr>
        <w:t xml:space="preserve"> </w:t>
      </w: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574EEA" w:rsidR="00574EEA">
            <w:rPr>
              <w:rStyle w:val="eSPISCCParagraphDefaultFont"/>
              <w:rFonts w:eastAsiaTheme="minorHAnsi"/>
            </w:rPr>
            <w:t>BARREL d.o.o. za trgovinu i usluge</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574EEA" w:rsidR="00574EEA">
            <w:rPr>
              <w:rStyle w:val="eSPISCCParagraphDefaultFont"/>
              <w:rFonts w:eastAsiaTheme="minorHAnsi"/>
            </w:rPr>
            <w:t>25. kolovoza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574EEA" w:rsidR="00574EEA">
            <w:rPr>
              <w:rStyle w:val="eSPISCCParagraphDefaultFont"/>
              <w:rFonts w:eastAsiaTheme="minorHAnsi"/>
            </w:rPr>
            <w:t>08:45</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74EEA" w:rsidR="00574EEA">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74EEA" w:rsidR="00574EEA">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574EEA" w:rsidR="00574EEA">
            <w:rPr>
              <w:rStyle w:val="eSPISCCParagraphDefaultFont"/>
              <w:rFonts w:eastAsiaTheme="minorHAnsi"/>
            </w:rPr>
            <w:t>216</w:t>
          </w:r>
        </w:sdtContent>
      </w:sdt>
      <w:r w:rsidRPr="00176071" w:rsidR="00176071">
        <w:rPr>
          <w:rFonts w:eastAsia="Calibri" w:cs="Times New Roman"/>
          <w:szCs w:val="22"/>
        </w:rPr>
        <w:t xml:space="preserve"> </w:t>
      </w:r>
      <w:r w:rsidRPr="006C0875" w:rsidR="006C0875">
        <w:rPr>
          <w:rFonts w:eastAsia="Calibri" w:cs="Times New Roman"/>
          <w:szCs w:val="22"/>
        </w:rPr>
        <w:t>radi ispitivanja</w:t>
      </w:r>
      <w:r w:rsidR="006C0875">
        <w:rPr>
          <w:rFonts w:eastAsia="Calibri" w:cs="Times New Roman"/>
          <w:szCs w:val="22"/>
        </w:rPr>
        <w:t>.</w:t>
      </w:r>
    </w:p>
    <w:p w:rsidRPr="009E7DBB" w:rsidR="009E7DBB" w:rsidP="009E7DBB" w:rsidRDefault="009E7DBB" w14:paraId="62D0C002" w14:textId="77777777">
      <w:pPr>
        <w:spacing w:after="0"/>
        <w:jc w:val="both"/>
        <w:rPr>
          <w:rFonts w:eastAsia="Times New Roman" w:cs="Times New Roman"/>
          <w:bCs/>
          <w:lang w:eastAsia="hr-HR"/>
        </w:rPr>
      </w:pPr>
      <w:r w:rsidRPr="009E7DBB">
        <w:rPr>
          <w:rFonts w:eastAsia="Times New Roman" w:cs="Times New Roman"/>
          <w:bCs/>
          <w:lang w:eastAsia="hr-HR"/>
        </w:rPr>
        <w:t>UPOZORENJE:</w:t>
      </w:r>
    </w:p>
    <w:p w:rsidRPr="006C0875" w:rsidR="006C0875" w:rsidP="006C0875" w:rsidRDefault="006C0875" w14:paraId="7D62EAC2" w14:textId="77777777">
      <w:pPr>
        <w:spacing w:after="0"/>
        <w:ind w:firstLine="708"/>
        <w:rPr>
          <w:rFonts w:eastAsia="Times New Roman" w:cs="Times New Roman"/>
          <w:lang w:eastAsia="hr-HR"/>
        </w:rPr>
      </w:pPr>
      <w:r w:rsidRPr="006C0875">
        <w:rPr>
          <w:rFonts w:eastAsia="Times New Roman" w:cs="Times New Roman"/>
          <w:lang w:eastAsia="hr-HR"/>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6C0875" w:rsidR="006C0875" w:rsidP="006C0875" w:rsidRDefault="006C0875" w14:paraId="56D5131B" w14:textId="77777777">
      <w:pPr>
        <w:spacing w:after="0"/>
        <w:ind w:firstLine="708"/>
        <w:rPr>
          <w:rFonts w:eastAsia="Times New Roman" w:cs="Times New Roman"/>
          <w:lang w:eastAsia="hr-HR"/>
        </w:rPr>
      </w:pPr>
      <w:r w:rsidRPr="006C0875">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6C0875">
        <w:rPr>
          <w:rFonts w:eastAsia="Times New Roman" w:cs="Times New Roman"/>
          <w:lang w:eastAsia="hr-HR"/>
        </w:rPr>
        <w:t>dovedbeni</w:t>
      </w:r>
      <w:proofErr w:type="spellEnd"/>
      <w:r w:rsidRPr="006C0875">
        <w:rPr>
          <w:rFonts w:eastAsia="Times New Roman" w:cs="Times New Roman"/>
          <w:lang w:eastAsia="hr-HR"/>
        </w:rPr>
        <w:t xml:space="preserve"> nalog (članak 129. stavak 1. i 6. Prekršajnog zakona), s time da je predstavnik dužan snositi troškove svojeg dovođenja i odgode ročišta (članak 139. stavak 1. Prekršajnog zakona).</w:t>
      </w:r>
    </w:p>
    <w:p w:rsidRPr="006C0875" w:rsidR="006C0875" w:rsidP="006C0875" w:rsidRDefault="006C0875" w14:paraId="474ACBC0" w14:textId="77777777">
      <w:pPr>
        <w:spacing w:after="0"/>
        <w:ind w:firstLine="708"/>
        <w:rPr>
          <w:rFonts w:eastAsia="Times New Roman" w:cs="Times New Roman"/>
          <w:lang w:eastAsia="hr-HR"/>
        </w:rPr>
      </w:pPr>
      <w:r w:rsidRPr="006C0875">
        <w:rPr>
          <w:rFonts w:eastAsia="Times New Roman" w:cs="Times New Roman"/>
          <w:lang w:eastAsia="hr-HR"/>
        </w:rPr>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00176071" w:rsidP="006C0875" w:rsidRDefault="006C0875" w14:paraId="1B774F88" w14:textId="77777777">
      <w:pPr>
        <w:spacing w:after="0"/>
        <w:ind w:firstLine="708"/>
        <w:rPr>
          <w:rFonts w:eastAsia="Times New Roman" w:cs="Times New Roman"/>
          <w:lang w:eastAsia="hr-HR"/>
        </w:rPr>
      </w:pPr>
      <w:r w:rsidRPr="006C0875">
        <w:rPr>
          <w:rFonts w:eastAsia="Times New Roman" w:cs="Times New Roman"/>
          <w:lang w:eastAsia="hr-HR"/>
        </w:rPr>
        <w:t>Okrivljena pravna osoba može sudu dostaviti i pisanu obranu.</w:t>
      </w:r>
    </w:p>
    <w:p w:rsidR="006C0875" w:rsidP="006C0875" w:rsidRDefault="006C0875" w14:paraId="4B32D285" w14:textId="77777777">
      <w:pPr>
        <w:spacing w:after="0"/>
      </w:pPr>
    </w:p>
    <w:p w:rsidRPr="0041581F" w:rsidR="0041581F" w:rsidP="00A70E0A" w:rsidRDefault="0041581F" w14:paraId="77C32868"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574EEA" w:rsidR="00574EEA">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574EEA" w:rsidR="00574EEA">
            <w:rPr>
              <w:rStyle w:val="eSPISCCParagraphDefaultFont"/>
              <w:rFonts w:eastAsiaTheme="minorHAnsi"/>
            </w:rPr>
            <w:t>31. srpnja 2026.</w:t>
          </w:r>
        </w:sdtContent>
      </w:sdt>
      <w:r w:rsidRPr="0041581F">
        <w:rPr>
          <w:rFonts w:eastAsia="Calibri" w:cs="Times New Roman"/>
        </w:rPr>
        <w:t xml:space="preserve"> </w:t>
      </w:r>
    </w:p>
    <w:p w:rsidRPr="0041581F" w:rsidR="0041581F" w:rsidP="0041581F" w:rsidRDefault="0041581F" w14:paraId="14F213CC"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574EEA" w14:paraId="25EE2FE2"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574EEA">
            <w:rPr>
              <w:rStyle w:val="eSPISCCParagraphDefaultFont"/>
              <w:rFonts w:eastAsiaTheme="minorHAnsi"/>
            </w:rPr>
            <w:t>Kristina Koščec Kušić</w:t>
          </w:r>
        </w:sdtContent>
      </w:sdt>
    </w:p>
    <w:p w:rsidRPr="0041581F" w:rsidR="006F62A9" w:rsidP="006F62A9" w:rsidRDefault="006F62A9" w14:paraId="3DAFC279" w14:textId="77777777">
      <w:pPr>
        <w:keepNext/>
        <w:spacing w:after="0"/>
        <w:contextualSpacing/>
        <w:rPr>
          <w:rFonts w:cs="Times New Roman"/>
          <w:noProof/>
        </w:rPr>
      </w:pPr>
    </w:p>
    <w:p w:rsidRPr="0041581F" w:rsidR="00176071" w:rsidP="000F1677" w:rsidRDefault="006F62A9" w14:paraId="1AC47FD7" w14:textId="77777777">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23DD" w:rsidP="00537B78" w:rsidRDefault="000D23DD" w14:paraId="3E905CE8" w14:textId="77777777">
      <w:r>
        <w:separator/>
      </w:r>
    </w:p>
  </w:endnote>
  <w:endnote w:type="continuationSeparator" w:id="0">
    <w:p w:rsidR="000D23DD" w:rsidP="00537B78" w:rsidRDefault="000D23DD" w14:paraId="632D4368"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231FEC6F" w14:textId="77777777">
        <w:pPr>
          <w:pStyle w:val="Podnoje"/>
          <w:jc w:val="center"/>
        </w:pPr>
        <w:r>
          <w:fldChar w:fldCharType="begin"/>
        </w:r>
        <w:r>
          <w:instrText>PAGE   \* MERGEFORMAT</w:instrText>
        </w:r>
        <w:r>
          <w:fldChar w:fldCharType="separate"/>
        </w:r>
        <w:r w:rsidR="006C0875">
          <w:t>2</w:t>
        </w:r>
        <w:r>
          <w:fldChar w:fldCharType="end"/>
        </w:r>
      </w:p>
    </w:sdtContent>
  </w:sdt>
  <w:p w:rsidR="006C43C5" w:rsidP="00C5238E" w:rsidRDefault="006C43C5" w14:paraId="1ABE2881"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23DD" w:rsidP="00537B78" w:rsidRDefault="000D23DD" w14:paraId="3DD129A3" w14:textId="77777777">
      <w:r>
        <w:separator/>
      </w:r>
    </w:p>
  </w:footnote>
  <w:footnote w:type="continuationSeparator" w:id="0">
    <w:p w:rsidR="000D23DD" w:rsidP="00537B78" w:rsidRDefault="000D23DD" w14:paraId="0A2397F6"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76EA45C7"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574EEA" w:rsidR="00574EEA">
          <w:rPr>
            <w:rStyle w:val="eSPISCCParagraphDefaultFont"/>
          </w:rPr>
          <w:t>Pp-9461/2026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3DD"/>
    <w:rsid w:val="000D2656"/>
    <w:rsid w:val="000D3126"/>
    <w:rsid w:val="000D4BEE"/>
    <w:rsid w:val="000D4F8B"/>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6AA2"/>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00E5"/>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0894"/>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00A"/>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4B32"/>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54461"/>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4EEA"/>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5797"/>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0875"/>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DB6"/>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755"/>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0F06"/>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497F"/>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1A1"/>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F293AF2"/>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186AA2"/>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186AA2"/>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186AA2"/>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086C9A38CBF743DA86CC2ED6C72A6A55"/>
        <w:category>
          <w:name w:val="Općenito"/>
          <w:gallery w:val="placeholder"/>
        </w:category>
        <w:types>
          <w:type w:val="bbPlcHdr"/>
        </w:types>
        <w:behaviors>
          <w:behavior w:val="content"/>
        </w:behaviors>
        <w:guid w:val="{BD6FE0AB-CCF6-4628-AAAF-8C44FC14F88F}"/>
      </w:docPartPr>
      <w:docPartBody>
        <w:p w:rsidR="001879B7" w:rsidRDefault="00A806EC">
          <w:r w:rsidRPr="0045280C">
            <w:rPr>
              <w:rStyle w:val="Tekstrezerviranogmjesta"/>
            </w:rPr>
            <w:t>.._.._.._.._.._.._.._..</w:t>
          </w:r>
        </w:p>
      </w:docPartBody>
    </w:docPart>
    <w:docPart>
      <w:docPartPr>
        <w:name w:val="D0EBA9FA37014A858A8D96B2EA21589E"/>
        <w:category>
          <w:name w:val="Općenito"/>
          <w:gallery w:val="placeholder"/>
        </w:category>
        <w:types>
          <w:type w:val="bbPlcHdr"/>
        </w:types>
        <w:behaviors>
          <w:behavior w:val="content"/>
        </w:behaviors>
        <w:guid w:val="{EFA65407-F10B-4105-B2CA-445F0CF5BB5A}"/>
      </w:docPartPr>
      <w:docPartBody>
        <w:p w:rsidR="00996FA7" w:rsidRDefault="001879B7">
          <w:r w:rsidRPr="00EF3965">
            <w:rPr>
              <w:rStyle w:val="Tekstrezerviranogmjesta"/>
            </w:rPr>
            <w:t>.._.._.._.._.._.._.._..</w:t>
          </w:r>
        </w:p>
      </w:docPartBody>
    </w:docPart>
    <w:docPart>
      <w:docPartPr>
        <w:name w:val="B68F749D87F94098AD6F9C4C557B117F"/>
        <w:category>
          <w:name w:val="Općenito"/>
          <w:gallery w:val="placeholder"/>
        </w:category>
        <w:types>
          <w:type w:val="bbPlcHdr"/>
        </w:types>
        <w:behaviors>
          <w:behavior w:val="content"/>
        </w:behaviors>
        <w:guid w:val="{A6454D43-9830-459B-AC5D-25E3E04FE9CE}"/>
      </w:docPartPr>
      <w:docPartBody>
        <w:p w:rsidR="002C3DDF" w:rsidRDefault="00370225">
          <w:r w:rsidRPr="00681D48">
            <w:rPr>
              <w:rStyle w:val="Tekstrezerviranogmjesta"/>
            </w:rPr>
            <w:t>.._.._.._.._.._.._.._..</w:t>
          </w:r>
        </w:p>
      </w:docPartBody>
    </w:docPart>
    <w:docPart>
      <w:docPartPr>
        <w:name w:val="5FD6B38A9AAA4AD6957CDFFBF3CBD7C6"/>
        <w:category>
          <w:name w:val="Općenito"/>
          <w:gallery w:val="placeholder"/>
        </w:category>
        <w:types>
          <w:type w:val="bbPlcHdr"/>
        </w:types>
        <w:behaviors>
          <w:behavior w:val="content"/>
        </w:behaviors>
        <w:guid w:val="{86FB08AD-F0E1-423A-ABD5-754C22A35CE8}"/>
      </w:docPartPr>
      <w:docPartBody>
        <w:p w:rsidR="002C3DDF" w:rsidRDefault="00370225">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679B2"/>
    <w:rsid w:val="00172D97"/>
    <w:rsid w:val="001879B7"/>
    <w:rsid w:val="002C3DDF"/>
    <w:rsid w:val="00307A23"/>
    <w:rsid w:val="00332B0E"/>
    <w:rsid w:val="00370225"/>
    <w:rsid w:val="003E0449"/>
    <w:rsid w:val="003F07CD"/>
    <w:rsid w:val="005132FB"/>
    <w:rsid w:val="00525F84"/>
    <w:rsid w:val="006249A5"/>
    <w:rsid w:val="006E1744"/>
    <w:rsid w:val="007D6264"/>
    <w:rsid w:val="00817312"/>
    <w:rsid w:val="00974C32"/>
    <w:rsid w:val="00996FA7"/>
    <w:rsid w:val="009C203C"/>
    <w:rsid w:val="009E5D09"/>
    <w:rsid w:val="00A35B62"/>
    <w:rsid w:val="00A806EC"/>
    <w:rsid w:val="00AB0B20"/>
    <w:rsid w:val="00B01429"/>
    <w:rsid w:val="00B51F9D"/>
    <w:rsid w:val="00BF6E48"/>
    <w:rsid w:val="00C51DFA"/>
    <w:rsid w:val="00C647F0"/>
    <w:rsid w:val="00CC30E8"/>
    <w:rsid w:val="00CE74A1"/>
    <w:rsid w:val="00CF08C6"/>
    <w:rsid w:val="00DC0A90"/>
    <w:rsid w:val="00E9563E"/>
    <w:rsid w:val="00EA7C11"/>
    <w:rsid w:val="00F963D5"/>
    <w:rsid w:val="00FB4E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70225"/>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Zadar</izvorni_sadrzaj>
    <derivirana_varijabla naziv="DomainObject.UcesnikSudskeRadnje.Adresa.Naselje_1">Zadar</derivirana_varijabla>
  </DomainObject.UcesnikSudskeRadnje.Adresa.Naselje>
  <DomainObject.UcesnikSudskeRadnje.Adresa.PostBroj>
    <izvorni_sadrzaj>23000</izvorni_sadrzaj>
    <derivirana_varijabla naziv="DomainObject.UcesnikSudskeRadnje.Adresa.PostBroj_1">23000</derivirana_varijabla>
  </DomainObject.UcesnikSudskeRadnje.Adresa.PostBroj>
  <DomainObject.UcesnikSudskeRadnje.Adresa.UlicaIKBR>
    <izvorni_sadrzaj>Ulica Stjepana Radića 6C</izvorni_sadrzaj>
    <derivirana_varijabla naziv="DomainObject.UcesnikSudskeRadnje.Adresa.UlicaIKBR_1">Ulica Stjepana Radića 6C</derivirana_varijabla>
  </DomainObject.UcesnikSudskeRadnje.Adresa.UlicaIKBR>
  <DomainObject.UcesnikSudskeRadnje.Naziv>
    <izvorni_sadrzaj>BARREL d.o.o. za trgovinu i usluge</izvorni_sadrzaj>
    <derivirana_varijabla naziv="DomainObject.UcesnikSudskeRadnje.Naziv_1">BARREL d.o.o. za trgovinu i usluge</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25. kolovoza 2026.</izvorni_sadrzaj>
    <derivirana_varijabla naziv="DomainObject.UcesnikSudskeRadnje.SudskaRadnja.PlaniraniZavrsetakDatum_1">25. kolovoza 2026.</derivirana_varijabla>
  </DomainObject.UcesnikSudskeRadnje.SudskaRadnja.PlaniraniZavrsetakDatum>
  <DomainObject.UcesnikSudskeRadnje.SudskaRadnja.PlaniraniPocetakDatum>
    <izvorni_sadrzaj>25. kolovoza 2026.</izvorni_sadrzaj>
    <derivirana_varijabla naziv="DomainObject.UcesnikSudskeRadnje.SudskaRadnja.PlaniraniPocetakDatum_1">25.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08:45</izvorni_sadrzaj>
    <derivirana_varijabla naziv="DomainObject.UcesnikSudskeRadnje.SudskaRadnja.PlaniraniPocetakVrijeme_1">08:45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9461</izvorni_sadrzaj>
    <derivirana_varijabla naziv="DomainObject.Predmet.Broj_1">9461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2026.</izvorni_sadrzaj>
    <derivirana_varijabla naziv="DomainObject.Predmet.DatumOsnivanja_1">9. srpnja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14. siječnja 1976.</izvorni_sadrzaj>
    <derivirana_varijabla naziv="DomainObject.Predmet.OkrivljenikFizickaOsoba.DatumRodjenja_1">14. siječnja 1976.</derivirana_varijabla>
  </DomainObject.Predmet.OkrivljenikFizickaOsoba.DatumRodjenja>
  <DomainObject.Predmet.OkrivljenikFizickaOsoba.DatumRodjenjaFormated>
    <izvorni_sadrzaj>14.1.1976.</izvorni_sadrzaj>
    <derivirana_varijabla naziv="DomainObject.Predmet.OkrivljenikFizickaOsoba.DatumRodjenjaFormated_1">14.1.1976.</derivirana_varijabla>
  </DomainObject.Predmet.OkrivljenikFizickaOsoba.DatumRodjenjaFormated>
  <DomainObject.Predmet.OkrivljenikFizickaOsoba.Ime>
    <izvorni_sadrzaj>Tomislav</izvorni_sadrzaj>
    <derivirana_varijabla naziv="DomainObject.Predmet.OkrivljenikFizickaOsoba.Ime_1">Tomislav</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Zadar (Zadar)</izvorni_sadrzaj>
    <derivirana_varijabla naziv="DomainObject.Predmet.OkrivljenikFizickaOsoba.MjestoRodjenja_1">Zadar (Zadar)</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Tomislav Miočić</izvorni_sadrzaj>
    <derivirana_varijabla naziv="DomainObject.Predmet.OkrivljenikFizickaOsoba.Naziv_1">Tomislav Miočić</derivirana_varijabla>
  </DomainObject.Predmet.OkrivljenikFizickaOsoba.Naziv>
  <DomainObject.Predmet.OkrivljenikFizickaOsoba.Prezime>
    <izvorni_sadrzaj>Miočić</izvorni_sadrzaj>
    <derivirana_varijabla naziv="DomainObject.Predmet.OkrivljenikFizickaOsoba.Prezime_1">Miočić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23237900482</izvorni_sadrzaj>
    <derivirana_varijabla naziv="DomainObject.Predmet.OkrivljenikFizickaOsoba.Oib_1">23237900482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Pp-9461/2026</izvorni_sadrzaj>
    <derivirana_varijabla naziv="DomainObject.Predmet.OznakaBroj_1">Pp-9461/2026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BARREL d.o.o. za trgovinu i usluge; Tomislav Miočić</izvorni_sadrzaj>
    <derivirana_varijabla naziv="DomainObject.Predmet.ProtustrankaFormated_1">  BARREL d.o.o. za trgovinu i usluge; Tomislav Miočić</derivirana_varijabla>
  </DomainObject.Predmet.ProtustrankaFormated>
  <DomainObject.Predmet.ProtustrankaFormatedOIB>
    <izvorni_sadrzaj>  BARREL d.o.o. za trgovinu i usluge, OIB 46834797667; Tomislav Miočić, OIB 23237900482</izvorni_sadrzaj>
    <derivirana_varijabla naziv="DomainObject.Predmet.ProtustrankaFormatedOIB_1">  BARREL d.o.o. za trgovinu i usluge, OIB 46834797667; Tomislav Miočić, OIB 23237900482</derivirana_varijabla>
  </DomainObject.Predmet.ProtustrankaFormatedOIB>
  <DomainObject.Predmet.ProtustrankaFormatedWithAdress>
    <izvorni_sadrzaj> BARREL d.o.o. za trgovinu i usluge, Ulica Stjepana Radića 6C, 23000 Zadar; Tomislav Miočić, Ulica Knezova Šubića Bribirskih 11, 23000 Zadar</izvorni_sadrzaj>
    <derivirana_varijabla naziv="DomainObject.Predmet.ProtustrankaFormatedWithAdress_1"> BARREL d.o.o. za trgovinu i usluge, Ulica Stjepana Radića 6C, 23000 Zadar; Tomislav Miočić, Ulica Knezova Šubića Bribirskih 11, 23000 Zadar</derivirana_varijabla>
  </DomainObject.Predmet.ProtustrankaFormatedWithAdress>
  <DomainObject.Predmet.ProtustrankaFormatedWithAdressOIB>
    <izvorni_sadrzaj> BARREL d.o.o. za trgovinu i usluge, OIB 46834797667, Ulica Stjepana Radića 6C, 23000 Zadar; Tomislav Miočić, OIB 23237900482, Ulica Knezova Šubića Bribirskih 11, 23000 Zadar</izvorni_sadrzaj>
    <derivirana_varijabla naziv="DomainObject.Predmet.ProtustrankaFormatedWithAdressOIB_1"> BARREL d.o.o. za trgovinu i usluge, OIB 46834797667, Ulica Stjepana Radića 6C, 23000 Zadar; Tomislav Miočić, OIB 23237900482, Ulica Knezova Šubića Bribirskih 11, 23000 Zadar</derivirana_varijabla>
  </DomainObject.Predmet.ProtustrankaFormatedWithAdressOIB>
  <DomainObject.Predmet.ProtustrankaWithAdress>
    <izvorni_sadrzaj>BARREL d.o.o. za trgovinu i usluge Ulica Stjepana Radića 6C, 23000 Zadar, Tomislav Miočić Ulica Knezova Šubića Bribirskih 11, 23000 Zadar</izvorni_sadrzaj>
    <derivirana_varijabla naziv="DomainObject.Predmet.ProtustrankaWithAdress_1">BARREL d.o.o. za trgovinu i usluge Ulica Stjepana Radića 6C, 23000 Zadar, Tomislav Miočić Ulica Knezova Šubića Bribirskih 11, 23000 Zadar</derivirana_varijabla>
  </DomainObject.Predmet.ProtustrankaWithAdress>
  <DomainObject.Predmet.ProtustrankaWithAdressOIB>
    <izvorni_sadrzaj>BARREL d.o.o. za trgovinu i usluge, OIB 46834797667, Ulica Stjepana Radića 6C, 23000 Zadar, Tomislav Miočić, OIB 23237900482, Ulica Knezova Šubića Bribirskih 11, 23000 Zadar</izvorni_sadrzaj>
    <derivirana_varijabla naziv="DomainObject.Predmet.ProtustrankaWithAdressOIB_1">BARREL d.o.o. za trgovinu i usluge, OIB 46834797667, Ulica Stjepana Radića 6C, 23000 Zadar, Tomislav Miočić, OIB 23237900482, Ulica Knezova Šubića Bribirskih 11, 23000 Zadar</derivirana_varijabla>
  </DomainObject.Predmet.ProtustrankaWithAdressOIB>
  <DomainObject.Predmet.ProtustrankaNazivFormated>
    <izvorni_sadrzaj>BARREL d.o.o. za trgovinu i usluge,Tomislav Miočić</izvorni_sadrzaj>
    <derivirana_varijabla naziv="DomainObject.Predmet.ProtustrankaNazivFormated_1">BARREL d.o.o. za trgovinu i usluge,Tomislav Miočić</derivirana_varijabla>
    <derivirana_varijabla naziv="Padez">BARREL d.o.o. za trgovinu i usluge,Tomislav Miočić</derivirana_varijabla>
  </DomainObject.Predmet.ProtustrankaNazivFormated>
  <DomainObject.Predmet.ProtustrankaNazivFormatedOIB>
    <izvorni_sadrzaj>BARREL d.o.o. za trgovinu i usluge, OIB 46834797667,Tomislav Miočić, OIB 23237900482</izvorni_sadrzaj>
    <derivirana_varijabla naziv="DomainObject.Predmet.ProtustrankaNazivFormatedOIB_1">BARREL d.o.o. za trgovinu i usluge, OIB 46834797667,Tomislav Miočić, OIB 23237900482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Grčić</izvorni_sadrzaj>
    <derivirana_varijabla naziv="DomainObject.Predmet.Zapisnicar_1">Ivana Grčić</derivirana_varijabla>
    <derivirana_varijabla naziv="Padez">Ivana Grčić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BARREL d.o.o. za trgovinu i usluge</item>
      <item>Tomislav Miočić</item>
    </izvorni_sadrzaj>
    <derivirana_varijabla naziv="DomainObject.Predmet.ProtuStrankaListFormated_1">
      <item>BARREL d.o.o. za trgovinu i usluge</item>
      <item>Tomislav Miočić</item>
    </derivirana_varijabla>
  </DomainObject.Predmet.ProtuStrankaListFormated>
  <DomainObject.Predmet.ProtuStrankaListFormatedOIB>
    <izvorni_sadrzaj>
      <item>BARREL d.o.o. za trgovinu i usluge, OIB 46834797667</item>
      <item>Tomislav Miočić, OIB 23237900482</item>
    </izvorni_sadrzaj>
    <derivirana_varijabla naziv="DomainObject.Predmet.ProtuStrankaListFormatedOIB_1">
      <item>BARREL d.o.o. za trgovinu i usluge, OIB 46834797667</item>
      <item>Tomislav Miočić, OIB 23237900482</item>
    </derivirana_varijabla>
  </DomainObject.Predmet.ProtuStrankaListFormatedOIB>
  <DomainObject.Predmet.ProtuStrankaListFormatedWithAdress>
    <izvorni_sadrzaj>
      <item>BARREL d.o.o. za trgovinu i usluge, Ulica Stjepana Radića 6C, 23000 Zadar</item>
      <item>Tomislav Miočić, Ulica Knezova Šubića Bribirskih 11, 23000 Zadar</item>
    </izvorni_sadrzaj>
    <derivirana_varijabla naziv="DomainObject.Predmet.ProtuStrankaListFormatedWithAdress_1">
      <item>BARREL d.o.o. za trgovinu i usluge, Ulica Stjepana Radića 6C, 23000 Zadar</item>
      <item>Tomislav Miočić, Ulica Knezova Šubića Bribirskih 11, 23000 Zadar</item>
    </derivirana_varijabla>
  </DomainObject.Predmet.ProtuStrankaListFormatedWithAdress>
  <DomainObject.Predmet.ProtuStrankaListFormatedWithAdressOIB>
    <izvorni_sadrzaj>
      <item>BARREL d.o.o. za trgovinu i usluge, OIB 46834797667, Ulica Stjepana Radića 6C, 23000 Zadar</item>
      <item>Tomislav Miočić, OIB 23237900482, Ulica Knezova Šubića Bribirskih 11, 23000 Zadar</item>
    </izvorni_sadrzaj>
    <derivirana_varijabla naziv="DomainObject.Predmet.ProtuStrankaListFormatedWithAdressOIB_1">
      <item>BARREL d.o.o. za trgovinu i usluge, OIB 46834797667, Ulica Stjepana Radića 6C, 23000 Zadar</item>
      <item>Tomislav Miočić, OIB 23237900482, Ulica Knezova Šubića Bribirskih 11, 23000 Zadar</item>
    </derivirana_varijabla>
  </DomainObject.Predmet.ProtuStrankaListFormatedWithAdressOIB>
  <DomainObject.Predmet.ProtuStrankaListNazivFormated>
    <izvorni_sadrzaj>
      <item>BARREL d.o.o. za trgovinu i usluge</item>
      <item>Tomislav Miočić</item>
    </izvorni_sadrzaj>
    <derivirana_varijabla naziv="DomainObject.Predmet.ProtuStrankaListNazivFormated_1">
      <item>BARREL d.o.o. za trgovinu i usluge</item>
      <item>Tomislav Miočić</item>
    </derivirana_varijabla>
  </DomainObject.Predmet.ProtuStrankaListNazivFormated>
  <DomainObject.Predmet.ProtuStrankaListNazivFormatedOIB>
    <izvorni_sadrzaj>
      <item>BARREL d.o.o. za trgovinu i usluge, OIB 46834797667</item>
      <item>Tomislav Miočić, OIB 23237900482</item>
    </izvorni_sadrzaj>
    <derivirana_varijabla naziv="DomainObject.Predmet.ProtuStrankaListNazivFormatedOIB_1">
      <item>BARREL d.o.o. za trgovinu i usluge, OIB 46834797667</item>
      <item>Tomislav Miočić, OIB 23237900482</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31. srpnja 2026.</izvorni_sadrzaj>
    <derivirana_varijabla naziv="DomainObject.Datum_1">31. srpnja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BARREL d.o.o. za trgovinu i usluge i dr.</izvorni_sadrzaj>
    <derivirana_varijabla naziv="DomainObject.Predmet.ProtustrankaIDrugi_1">BARREL d.o.o. za trgovinu i usluge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BARREL d.o.o. za trgovinu i usluge, OIB 46834797667, Ulica Stjepana Radića 6C, 23000 Zadar i dr.</izvorni_sadrzaj>
    <derivirana_varijabla naziv="DomainObject.Predmet.ProtustrankaIDrugiAdressOIB_1">BARREL d.o.o. za trgovinu i usluge, OIB 46834797667, Ulica Stjepana Radića 6C, 23000 Zadar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BARREL d.o.o. za trgovinu i usluge</item>
      <item>Tomislav Miočić</item>
    </izvorni_sadrzaj>
    <derivirana_varijabla naziv="DomainObject.Predmet.SudioniciListNaziv_1">
      <item>HRVATSKO DRUŠTVO SKLADATELJA</item>
      <item>BARREL d.o.o. za trgovinu i usluge</item>
      <item>Tomislav Miočić</item>
    </derivirana_varijabla>
    <derivirana_varijabla naziv="OstaliSudionici">
      <item>HRVATSKO DRUŠTVO SKLADATELJA</item>
      <item>BARREL d.o.o. za trgovinu i usluge</item>
      <item>Tomislav Miočić</item>
    </derivirana_varijabla>
  </DomainObject.Predmet.SudioniciListNaziv>
  <DomainObject.Predmet.SudioniciListAdressOIB>
    <izvorni_sadrzaj>
      <item>HRVATSKO DRUŠTVO SKLADATELJA, OIB 56668956985, Heinzelova 62a,10000 Zagreb</item>
      <item>BARREL d.o.o. za trgovinu i usluge, OIB 46834797667, Ulica Stjepana Radića 6C,23000 Zadar</item>
      <item>Tomislav Miočić, OIB 23237900482, Ulica Knezova Šubića Bribirskih 11,23000 Zadar</item>
    </izvorni_sadrzaj>
    <derivirana_varijabla naziv="DomainObject.Predmet.SudioniciListAdressOIB_1">
      <item>HRVATSKO DRUŠTVO SKLADATELJA, OIB 56668956985, Heinzelova 62a,10000 Zagreb</item>
      <item>BARREL d.o.o. za trgovinu i usluge, OIB 46834797667, Ulica Stjepana Radića 6C,23000 Zadar</item>
      <item>Tomislav Miočić, OIB 23237900482, Ulica Knezova Šubića Bribirskih 11,23000 Zadar</item>
    </derivirana_varijabla>
  </DomainObject.Predmet.SudioniciListAdressOIB>
  <DomainObject.UcesnikSudskeRadnje.NazivFormated>
    <izvorni_sadrzaj>BARREL d.o.o. za trgovinu i usluge, OIB 46834797667, Ulica Stjepana Radića 6C,23000 Zadar</izvorni_sadrzaj>
    <derivirana_varijabla naziv="DomainObject.UcesnikSudskeRadnje.NazivFormated_1">BARREL d.o.o. za trgovinu i usluge, OIB 46834797667, Ulica Stjepana Radića 6C,23000 Zadar</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46834797667</item>
      <item>, OIB 23237900482</item>
    </izvorni_sadrzaj>
    <derivirana_varijabla naziv="DomainObject.Predmet.SudioniciListNazivOIB_1">
      <item>, OIB 56668956985</item>
      <item>, OIB 46834797667</item>
      <item>, OIB 23237900482</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BARREL d.o.o. za trgovinu i usluge, OIB 46834797667, Ulica Stjepana Radića 6C, 23000 Zadar
2. Okrivljenik Tomislav Miočić, OIB 23237900482, Ulica Knezova Šubića Bribirskih 11, 23000 Zadar</izvorni_sadrzaj>
    <derivirana_varijabla naziv="DomainObject.UcesnikSudskeRadnje.SudskaRadnja.UcesniciObavijest_1">1. Okrivljenik BARREL d.o.o. za trgovinu i usluge, OIB 46834797667, Ulica Stjepana Radića 6C, 23000 Zadar
2. Okrivljenik Tomislav Miočić, OIB 23237900482, Ulica Knezova Šubića Bribirskih 11, 23000 Zadar</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srpnja 2026.</izvorni_sadrzaj>
    <derivirana_varijabla naziv="DomainObject.Predmet.DatumPocetkaProcesa_1">9. srpnja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BARREL d.o.o. za trgovinu i usluge, Ulica Stjepana Radića 6C, 23000 Zadar, OIB: 46834797667</item>
      <item>Tomislav Miočić, Ulica Knezova Šubića Bribirskih 11, 23000 Zadar, OIB: 23237900482, rođen-a 14.01.1976., mjesto rođenja Zadar (Zadar)</item>
    </izvorni_sadrzaj>
    <derivirana_varijabla naziv="DomainObject.Predmet.OkrivljenikAdresaMjestoRodjenjaList_1">
      <item>BARREL d.o.o. za trgovinu i usluge, Ulica Stjepana Radića 6C, 23000 Zadar, OIB: 46834797667</item>
      <item>Tomislav Miočić, Ulica Knezova Šubića Bribirskih 11, 23000 Zadar, OIB: 23237900482, rođen-a 14.01.1976., mjesto rođenja Zadar (Zadar)</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BARREL d.o.o. za trgovinu i usluge, MBS 110060609, Ulica Stjepana Radića 6C, 23000 Zadar</izvorni_sadrzaj>
    <derivirana_varijabla naziv="DomainObject.Predmet.OkrivljenikPravnaNazivAdresaMbs_1">BARREL d.o.o. za trgovinu i usluge, MBS 110060609, Ulica Stjepana Radića 6C, 23000 Zadar</derivirana_varijabla>
  </DomainObject.Predmet.OkrivljenikPravnaNazivAdresaMbs>
  <DomainObject.Sudac.Email>
    <izvorni_sadrzaj>Kristina.KoscecKusic@pszg.pravosudje.hr</izvorni_sadrzaj>
    <derivirana_varijabla naziv="DomainObject.Sudac.Email_1">Kristina.KoscecKusic@pszg.pravosudje.hr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67475C-4B49-4A89-9995-2E617AA12398}">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322</properties:Words>
  <properties:Characters>1854</properties:Characters>
  <properties:Lines>49</properties:Lines>
  <properties:Paragraphs>20</properties:Paragraphs>
  <properties:TotalTime>82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2342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2026-07-31T10:51:00Z</cp:lastPrinted>
  <dcterms:modified xmlns:xsi="http://www.w3.org/2001/XMLSchema-instance" xsi:type="dcterms:W3CDTF">2026-07-31T10:51:00Z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2039546895</vt:lpwstr>
  </prop:property>
  <prop:property fmtid="{D5CDD505-2E9C-101B-9397-08002B2CF9AE}" pid="6" name="Naslov">
    <vt:lpwstr>Poziv za BARREL d.o.o. za trgovinu i usluge - Ročište</vt:lpwstr>
  </prop:property>
  <prop:property fmtid="{D5CDD505-2E9C-101B-9397-08002B2CF9AE}" pid="7" name="Predlozak_id">
    <vt:lpwstr>1000000800</vt:lpwstr>
  </prop:property>
  <prop:property fmtid="{D5CDD505-2E9C-101B-9397-08002B2CF9AE}" pid="8" name="Predlozak_oznaka">
    <vt:lpwstr>OS_Pp-029</vt:lpwstr>
  </prop:property>
  <prop:property fmtid="{D5CDD505-2E9C-101B-9397-08002B2CF9AE}" pid="9" name="Predlozak_naziv">
    <vt:lpwstr>Poziv okrivljenoj pravnoj osobi – žurni postupak</vt:lpwstr>
  </prop:property>
</prop:Properties>
</file>